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7EB1A" w14:textId="050EDED5" w:rsidR="004C5845" w:rsidRPr="004C5845" w:rsidRDefault="004C5845" w:rsidP="004C5845">
      <w:pPr>
        <w:rPr>
          <w:rFonts w:asciiTheme="majorHAnsi" w:hAnsiTheme="majorHAnsi"/>
          <w:sz w:val="28"/>
          <w:szCs w:val="28"/>
          <w:lang w:val="en-GB"/>
        </w:rPr>
      </w:pPr>
      <w:r w:rsidRPr="004C5845">
        <w:rPr>
          <w:rFonts w:asciiTheme="majorHAnsi" w:hAnsiTheme="majorHAnsi"/>
          <w:sz w:val="28"/>
          <w:szCs w:val="28"/>
          <w:lang w:val="en-GB"/>
        </w:rPr>
        <w:t xml:space="preserve">Partner: </w:t>
      </w:r>
      <w:r w:rsidR="00632432">
        <w:rPr>
          <w:rFonts w:asciiTheme="majorHAnsi" w:hAnsiTheme="majorHAnsi"/>
          <w:sz w:val="28"/>
          <w:szCs w:val="28"/>
          <w:lang w:val="en-GB"/>
        </w:rPr>
        <w:t>UBA</w:t>
      </w:r>
    </w:p>
    <w:p w14:paraId="53131897" w14:textId="332CB5DF" w:rsidR="004C5845" w:rsidRPr="004C5845" w:rsidRDefault="004C5845" w:rsidP="004C5845">
      <w:pPr>
        <w:rPr>
          <w:rFonts w:asciiTheme="majorHAnsi" w:hAnsiTheme="majorHAnsi"/>
          <w:sz w:val="28"/>
          <w:szCs w:val="28"/>
          <w:lang w:val="en-GB"/>
        </w:rPr>
      </w:pPr>
      <w:r w:rsidRPr="004C5845">
        <w:rPr>
          <w:rFonts w:asciiTheme="majorHAnsi" w:hAnsiTheme="majorHAnsi"/>
          <w:sz w:val="28"/>
          <w:szCs w:val="28"/>
          <w:lang w:val="en-GB"/>
        </w:rPr>
        <w:t>Reporting period</w:t>
      </w:r>
      <w:r>
        <w:rPr>
          <w:rFonts w:asciiTheme="majorHAnsi" w:hAnsiTheme="majorHAnsi"/>
          <w:sz w:val="28"/>
          <w:szCs w:val="28"/>
          <w:lang w:val="en-GB"/>
        </w:rPr>
        <w:t>:</w:t>
      </w:r>
      <w:r w:rsidRPr="004C5845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E43B45">
        <w:rPr>
          <w:rFonts w:asciiTheme="majorHAnsi" w:hAnsiTheme="majorHAnsi"/>
          <w:sz w:val="28"/>
          <w:szCs w:val="28"/>
          <w:lang w:val="en-GB"/>
        </w:rPr>
        <w:t>1 &amp; 2</w:t>
      </w:r>
      <w:r w:rsidR="00531972">
        <w:rPr>
          <w:rFonts w:asciiTheme="majorHAnsi" w:hAnsiTheme="majorHAnsi"/>
          <w:sz w:val="28"/>
          <w:szCs w:val="28"/>
          <w:lang w:val="en-GB"/>
        </w:rPr>
        <w:t xml:space="preserve"> (01.06. 2012 -</w:t>
      </w:r>
      <w:r w:rsidR="005F063F">
        <w:rPr>
          <w:rFonts w:asciiTheme="majorHAnsi" w:hAnsiTheme="majorHAnsi"/>
          <w:sz w:val="28"/>
          <w:szCs w:val="28"/>
          <w:lang w:val="en-GB"/>
        </w:rPr>
        <w:t xml:space="preserve"> 31.05.2013)</w:t>
      </w:r>
    </w:p>
    <w:p w14:paraId="6F65890F" w14:textId="77777777" w:rsidR="004C5845" w:rsidRDefault="004C5845" w:rsidP="00E810F3">
      <w:pPr>
        <w:rPr>
          <w:rFonts w:asciiTheme="majorHAnsi" w:hAnsiTheme="majorHAnsi"/>
          <w:b/>
          <w:color w:val="FF6600"/>
          <w:sz w:val="32"/>
          <w:szCs w:val="32"/>
          <w:lang w:val="en-GB"/>
        </w:rPr>
      </w:pPr>
    </w:p>
    <w:p w14:paraId="7098E903" w14:textId="300C1893" w:rsidR="00A2442E" w:rsidRPr="0062140B" w:rsidRDefault="00A2442E" w:rsidP="00E810F3">
      <w:pPr>
        <w:rPr>
          <w:rFonts w:asciiTheme="majorHAnsi" w:hAnsiTheme="majorHAnsi"/>
          <w:b/>
          <w:color w:val="FF6600"/>
          <w:sz w:val="32"/>
          <w:szCs w:val="32"/>
          <w:lang w:val="en-GB"/>
        </w:rPr>
      </w:pPr>
      <w:r w:rsidRPr="0062140B">
        <w:rPr>
          <w:rFonts w:asciiTheme="majorHAnsi" w:hAnsiTheme="majorHAnsi"/>
          <w:b/>
          <w:color w:val="FF6600"/>
          <w:sz w:val="32"/>
          <w:szCs w:val="32"/>
          <w:lang w:val="en-GB"/>
        </w:rPr>
        <w:t>Reporting of activities</w:t>
      </w:r>
    </w:p>
    <w:p w14:paraId="3958A91A" w14:textId="77777777" w:rsidR="00A2442E" w:rsidRPr="001C56BC" w:rsidRDefault="00A2442E" w:rsidP="00A2442E">
      <w:pPr>
        <w:jc w:val="center"/>
        <w:rPr>
          <w:rFonts w:asciiTheme="majorHAnsi" w:hAnsiTheme="majorHAnsi"/>
          <w:b/>
          <w:color w:val="C0504D" w:themeColor="accent2"/>
          <w:sz w:val="20"/>
          <w:szCs w:val="20"/>
          <w:lang w:val="en-GB"/>
        </w:rPr>
      </w:pPr>
      <w:bookmarkStart w:id="0" w:name="_GoBack"/>
      <w:bookmarkEnd w:id="0"/>
    </w:p>
    <w:p w14:paraId="38BCA3F0" w14:textId="77777777" w:rsidR="008B1035" w:rsidRPr="0062140B" w:rsidRDefault="008B1035" w:rsidP="009B7C49">
      <w:pPr>
        <w:pStyle w:val="Listenabsatz"/>
        <w:numPr>
          <w:ilvl w:val="0"/>
          <w:numId w:val="18"/>
        </w:num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Summary of activities </w:t>
      </w:r>
    </w:p>
    <w:p w14:paraId="55A14527" w14:textId="77777777" w:rsidR="008B1035" w:rsidRPr="0062140B" w:rsidRDefault="008B1035" w:rsidP="008B1035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3280C648" w14:textId="1143821D" w:rsidR="008B1035" w:rsidRPr="0062140B" w:rsidRDefault="008B1035" w:rsidP="000B4DE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Work package 1.  Project management and coordination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1545245C" w14:textId="77777777" w:rsidTr="009B7C49">
        <w:tc>
          <w:tcPr>
            <w:tcW w:w="9206" w:type="dxa"/>
          </w:tcPr>
          <w:p w14:paraId="63170370" w14:textId="55C13038" w:rsidR="0062140B" w:rsidRPr="0062140B" w:rsidRDefault="00F02CE1" w:rsidP="00FC0662">
            <w:pPr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lang w:val="en-GB"/>
              </w:rPr>
              <w:t>Extend this box as much as you need…</w:t>
            </w:r>
          </w:p>
          <w:p w14:paraId="2D1B8EE1" w14:textId="25E2A906" w:rsidR="0062140B" w:rsidRPr="0062140B" w:rsidRDefault="0062140B" w:rsidP="00FC0662">
            <w:pPr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</w:p>
        </w:tc>
      </w:tr>
    </w:tbl>
    <w:p w14:paraId="1EDE45F4" w14:textId="77777777" w:rsidR="009B7C49" w:rsidRPr="0062140B" w:rsidRDefault="009B7C49" w:rsidP="008B1035">
      <w:pPr>
        <w:rPr>
          <w:rFonts w:asciiTheme="majorHAnsi" w:hAnsiTheme="majorHAnsi"/>
          <w:sz w:val="22"/>
          <w:szCs w:val="22"/>
          <w:lang w:val="en-GB"/>
        </w:rPr>
      </w:pPr>
    </w:p>
    <w:p w14:paraId="1B6B0018" w14:textId="17BF51E8" w:rsidR="009B7C49" w:rsidRPr="0062140B" w:rsidRDefault="008B1035" w:rsidP="000B4DE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Work package 2.  Project communication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5E72CCF5" w14:textId="77777777" w:rsidTr="005D7FAC">
        <w:tc>
          <w:tcPr>
            <w:tcW w:w="9206" w:type="dxa"/>
          </w:tcPr>
          <w:p w14:paraId="04EBCA64" w14:textId="77777777" w:rsidR="009B7C49" w:rsidRPr="0062140B" w:rsidRDefault="009B7C49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4FC89E6E" w14:textId="77777777" w:rsidR="0062140B" w:rsidRPr="0062140B" w:rsidRDefault="0062140B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073FB775" w14:textId="77777777" w:rsidR="009B7C49" w:rsidRPr="0062140B" w:rsidRDefault="009B7C49" w:rsidP="009B7C49">
      <w:pPr>
        <w:rPr>
          <w:rFonts w:asciiTheme="majorHAnsi" w:hAnsiTheme="majorHAnsi"/>
          <w:sz w:val="22"/>
          <w:szCs w:val="22"/>
          <w:lang w:val="en-GB"/>
        </w:rPr>
      </w:pPr>
    </w:p>
    <w:p w14:paraId="363B7A93" w14:textId="1A0612A0" w:rsidR="009B7C49" w:rsidRPr="0062140B" w:rsidRDefault="008B1035" w:rsidP="000B4DE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Work package 3.  Exploiting the potential on the enterprise level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3650FF75" w14:textId="77777777" w:rsidTr="005D7FAC">
        <w:tc>
          <w:tcPr>
            <w:tcW w:w="9206" w:type="dxa"/>
          </w:tcPr>
          <w:p w14:paraId="64C0049D" w14:textId="77777777" w:rsidR="009B7C49" w:rsidRPr="0062140B" w:rsidRDefault="009B7C49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0DB365B1" w14:textId="77777777" w:rsidR="0062140B" w:rsidRPr="0062140B" w:rsidRDefault="0062140B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5D10C233" w14:textId="77777777" w:rsidR="009B7C49" w:rsidRPr="0062140B" w:rsidRDefault="009B7C49" w:rsidP="005D7FAC">
      <w:pPr>
        <w:rPr>
          <w:rFonts w:asciiTheme="majorHAnsi" w:hAnsiTheme="majorHAnsi"/>
          <w:sz w:val="22"/>
          <w:szCs w:val="22"/>
          <w:lang w:val="en-GB"/>
        </w:rPr>
      </w:pPr>
    </w:p>
    <w:p w14:paraId="03BC4597" w14:textId="41794747" w:rsidR="009B7C49" w:rsidRPr="0062140B" w:rsidRDefault="008B1035" w:rsidP="000B4DE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Work package 4.  Economic incentives &amp; recommendations for funding frameworks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2A2F8D19" w14:textId="77777777" w:rsidTr="005D7FAC">
        <w:tc>
          <w:tcPr>
            <w:tcW w:w="9206" w:type="dxa"/>
          </w:tcPr>
          <w:p w14:paraId="357DF445" w14:textId="77777777" w:rsidR="009B7C49" w:rsidRPr="0062140B" w:rsidRDefault="009B7C49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060C8AA5" w14:textId="77777777" w:rsidR="0062140B" w:rsidRPr="0062140B" w:rsidRDefault="0062140B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4E169643" w14:textId="77777777" w:rsidR="009B7C49" w:rsidRPr="0062140B" w:rsidRDefault="009B7C49" w:rsidP="005D7FAC">
      <w:pPr>
        <w:rPr>
          <w:rFonts w:asciiTheme="majorHAnsi" w:hAnsiTheme="majorHAnsi"/>
          <w:sz w:val="22"/>
          <w:szCs w:val="22"/>
          <w:lang w:val="en-GB"/>
        </w:rPr>
      </w:pPr>
    </w:p>
    <w:p w14:paraId="56F3E226" w14:textId="7E4CBD81" w:rsidR="009B7C49" w:rsidRPr="0062140B" w:rsidRDefault="008B1035" w:rsidP="000B4DE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Work package 5.  Transnational exchange t</w:t>
      </w:r>
      <w:r w:rsidR="008B0EB8" w:rsidRPr="0062140B">
        <w:rPr>
          <w:rFonts w:asciiTheme="majorHAnsi" w:hAnsiTheme="majorHAnsi"/>
          <w:sz w:val="22"/>
          <w:szCs w:val="22"/>
          <w:lang w:val="en-GB"/>
        </w:rPr>
        <w:t xml:space="preserve">o </w:t>
      </w:r>
      <w:r w:rsidRPr="0062140B">
        <w:rPr>
          <w:rFonts w:asciiTheme="majorHAnsi" w:hAnsiTheme="majorHAnsi"/>
          <w:sz w:val="22"/>
          <w:szCs w:val="22"/>
          <w:lang w:val="en-GB"/>
        </w:rPr>
        <w:t>prepare for EU2020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57A0BFF5" w14:textId="77777777" w:rsidTr="005D7FAC">
        <w:tc>
          <w:tcPr>
            <w:tcW w:w="9206" w:type="dxa"/>
          </w:tcPr>
          <w:p w14:paraId="3C10D0DC" w14:textId="77777777" w:rsidR="009B7C49" w:rsidRPr="0062140B" w:rsidRDefault="009B7C49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5277C3D6" w14:textId="77777777" w:rsidR="0062140B" w:rsidRPr="0062140B" w:rsidRDefault="0062140B" w:rsidP="00FC066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57B0DB82" w14:textId="77777777" w:rsidR="008B1035" w:rsidRPr="0062140B" w:rsidRDefault="008B1035" w:rsidP="008B1035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77A08DD3" w14:textId="50C7B3D1" w:rsidR="009B7C49" w:rsidRPr="0062140B" w:rsidRDefault="008B1035" w:rsidP="000B4DE3">
      <w:pPr>
        <w:pStyle w:val="Listenabsatz"/>
        <w:numPr>
          <w:ilvl w:val="0"/>
          <w:numId w:val="18"/>
        </w:num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>General project progress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06EEE0E3" w14:textId="77777777" w:rsidTr="005D7FAC">
        <w:tc>
          <w:tcPr>
            <w:tcW w:w="9206" w:type="dxa"/>
          </w:tcPr>
          <w:p w14:paraId="6C2960EF" w14:textId="77777777" w:rsidR="009B7C49" w:rsidRPr="0062140B" w:rsidRDefault="009B7C49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410F66FD" w14:textId="77777777" w:rsidR="0062140B" w:rsidRPr="0062140B" w:rsidRDefault="0062140B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15362A4D" w14:textId="77777777" w:rsidR="009B7C49" w:rsidRPr="0062140B" w:rsidRDefault="009B7C49" w:rsidP="009B7C49">
      <w:pPr>
        <w:rPr>
          <w:rFonts w:asciiTheme="majorHAnsi" w:hAnsiTheme="majorHAnsi"/>
          <w:sz w:val="22"/>
          <w:szCs w:val="22"/>
          <w:lang w:val="en-GB"/>
        </w:rPr>
      </w:pPr>
    </w:p>
    <w:p w14:paraId="73C21413" w14:textId="54391639" w:rsidR="009B7C49" w:rsidRPr="0062140B" w:rsidRDefault="008B1035" w:rsidP="000B4DE3">
      <w:pPr>
        <w:pStyle w:val="Listenabsatz"/>
        <w:numPr>
          <w:ilvl w:val="0"/>
          <w:numId w:val="18"/>
        </w:num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>Cooperation with partners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0C96FF35" w14:textId="77777777" w:rsidTr="005D7FAC">
        <w:tc>
          <w:tcPr>
            <w:tcW w:w="9206" w:type="dxa"/>
          </w:tcPr>
          <w:p w14:paraId="0A78A8F0" w14:textId="77777777" w:rsidR="009B7C49" w:rsidRPr="0062140B" w:rsidRDefault="009B7C49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21852988" w14:textId="77777777" w:rsidR="0062140B" w:rsidRPr="0062140B" w:rsidRDefault="0062140B" w:rsidP="005D7FA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0E98F57E" w14:textId="77777777" w:rsidR="008B1035" w:rsidRPr="0062140B" w:rsidRDefault="008B1035" w:rsidP="008B1035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38C3B359" w14:textId="0E9D751B" w:rsidR="009B7C49" w:rsidRPr="0062140B" w:rsidRDefault="00A2442E" w:rsidP="000B4DE3">
      <w:pPr>
        <w:pStyle w:val="Listenabsatz"/>
        <w:numPr>
          <w:ilvl w:val="0"/>
          <w:numId w:val="18"/>
        </w:num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Problems encountered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B7C49" w:rsidRPr="0062140B" w14:paraId="02696976" w14:textId="77777777" w:rsidTr="005D7FAC">
        <w:tc>
          <w:tcPr>
            <w:tcW w:w="9206" w:type="dxa"/>
          </w:tcPr>
          <w:p w14:paraId="5AD0EA0C" w14:textId="77777777" w:rsidR="00FC0662" w:rsidRPr="0062140B" w:rsidRDefault="0062140B" w:rsidP="0062140B">
            <w:pPr>
              <w:tabs>
                <w:tab w:val="left" w:pos="3160"/>
              </w:tabs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ab/>
            </w:r>
          </w:p>
          <w:p w14:paraId="4A6AE895" w14:textId="51F5B942" w:rsidR="0062140B" w:rsidRPr="0062140B" w:rsidRDefault="0062140B" w:rsidP="0062140B">
            <w:pPr>
              <w:tabs>
                <w:tab w:val="left" w:pos="3160"/>
              </w:tabs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20F4E5D1" w14:textId="77777777" w:rsidR="008B1035" w:rsidRPr="0062140B" w:rsidRDefault="008B1035" w:rsidP="008B1035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73D194D2" w14:textId="1D0E88D7" w:rsidR="008B1035" w:rsidRPr="0062140B" w:rsidRDefault="008B1035" w:rsidP="000B4DE3">
      <w:pPr>
        <w:pStyle w:val="Listenabsatz"/>
        <w:numPr>
          <w:ilvl w:val="0"/>
          <w:numId w:val="18"/>
        </w:num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>Annexes</w:t>
      </w:r>
    </w:p>
    <w:p w14:paraId="51A45E12" w14:textId="779907D6" w:rsidR="008B1035" w:rsidRPr="0062140B" w:rsidRDefault="008B1035" w:rsidP="003B7D39">
      <w:pPr>
        <w:pStyle w:val="Listenabsatz"/>
        <w:numPr>
          <w:ilvl w:val="0"/>
          <w:numId w:val="17"/>
        </w:numPr>
        <w:rPr>
          <w:rFonts w:asciiTheme="majorHAnsi" w:hAnsiTheme="majorHAnsi"/>
          <w:sz w:val="22"/>
          <w:szCs w:val="22"/>
          <w:lang w:val="en-GB"/>
        </w:rPr>
      </w:pPr>
      <w:proofErr w:type="gramStart"/>
      <w:r w:rsidRPr="0062140B">
        <w:rPr>
          <w:rFonts w:asciiTheme="majorHAnsi" w:hAnsiTheme="majorHAnsi"/>
          <w:sz w:val="22"/>
          <w:szCs w:val="22"/>
          <w:lang w:val="en-GB"/>
        </w:rPr>
        <w:t>agenda</w:t>
      </w:r>
      <w:proofErr w:type="gramEnd"/>
      <w:r w:rsidRPr="0062140B">
        <w:rPr>
          <w:rFonts w:asciiTheme="majorHAnsi" w:hAnsiTheme="majorHAnsi"/>
          <w:sz w:val="22"/>
          <w:szCs w:val="22"/>
          <w:lang w:val="en-GB"/>
        </w:rPr>
        <w:t xml:space="preserve">, minutes, list of participants </w:t>
      </w:r>
      <w:r w:rsidR="003B7D39" w:rsidRPr="0062140B">
        <w:rPr>
          <w:rFonts w:asciiTheme="majorHAnsi" w:hAnsiTheme="majorHAnsi"/>
          <w:sz w:val="22"/>
          <w:szCs w:val="22"/>
          <w:lang w:val="en-GB"/>
        </w:rPr>
        <w:t xml:space="preserve"> of all events reported</w:t>
      </w:r>
    </w:p>
    <w:p w14:paraId="5679C1BC" w14:textId="75A4B255" w:rsidR="003B7D39" w:rsidRPr="0062140B" w:rsidRDefault="003B7D39" w:rsidP="003B7D39">
      <w:pPr>
        <w:pStyle w:val="Listenabsatz"/>
        <w:numPr>
          <w:ilvl w:val="0"/>
          <w:numId w:val="17"/>
        </w:numPr>
        <w:rPr>
          <w:rFonts w:asciiTheme="majorHAnsi" w:hAnsiTheme="majorHAnsi"/>
          <w:sz w:val="22"/>
          <w:szCs w:val="22"/>
          <w:lang w:val="en-GB"/>
        </w:rPr>
      </w:pPr>
      <w:proofErr w:type="gramStart"/>
      <w:r w:rsidRPr="0062140B">
        <w:rPr>
          <w:rFonts w:asciiTheme="majorHAnsi" w:hAnsiTheme="majorHAnsi"/>
          <w:sz w:val="22"/>
          <w:szCs w:val="22"/>
          <w:lang w:val="en-GB"/>
        </w:rPr>
        <w:t>promotional</w:t>
      </w:r>
      <w:proofErr w:type="gramEnd"/>
      <w:r w:rsidRPr="0062140B">
        <w:rPr>
          <w:rFonts w:asciiTheme="majorHAnsi" w:hAnsiTheme="majorHAnsi"/>
          <w:sz w:val="22"/>
          <w:szCs w:val="22"/>
          <w:lang w:val="en-GB"/>
        </w:rPr>
        <w:t xml:space="preserve"> material produced during the reporting period</w:t>
      </w:r>
    </w:p>
    <w:p w14:paraId="246CC662" w14:textId="77777777" w:rsidR="005D7FAC" w:rsidRPr="0062140B" w:rsidRDefault="003B7D39" w:rsidP="00FC0662">
      <w:pPr>
        <w:pStyle w:val="Listenabsatz"/>
        <w:numPr>
          <w:ilvl w:val="0"/>
          <w:numId w:val="17"/>
        </w:numPr>
        <w:rPr>
          <w:rFonts w:asciiTheme="majorHAnsi" w:hAnsiTheme="majorHAnsi"/>
          <w:sz w:val="22"/>
          <w:szCs w:val="22"/>
          <w:lang w:val="en-GB"/>
        </w:rPr>
      </w:pPr>
      <w:proofErr w:type="gramStart"/>
      <w:r w:rsidRPr="0062140B">
        <w:rPr>
          <w:rFonts w:asciiTheme="majorHAnsi" w:hAnsiTheme="majorHAnsi"/>
          <w:sz w:val="22"/>
          <w:szCs w:val="22"/>
          <w:lang w:val="en-GB"/>
        </w:rPr>
        <w:t>relevant</w:t>
      </w:r>
      <w:proofErr w:type="gramEnd"/>
      <w:r w:rsidRPr="0062140B">
        <w:rPr>
          <w:rFonts w:asciiTheme="majorHAnsi" w:hAnsiTheme="majorHAnsi"/>
          <w:sz w:val="22"/>
          <w:szCs w:val="22"/>
          <w:lang w:val="en-GB"/>
        </w:rPr>
        <w:t xml:space="preserve"> deliverables produced during the reporting period (e.g. reports)</w:t>
      </w:r>
    </w:p>
    <w:p w14:paraId="55D7BE6C" w14:textId="77777777" w:rsidR="005D7FAC" w:rsidRPr="001C56BC" w:rsidRDefault="005D7FAC" w:rsidP="005D7FAC">
      <w:pPr>
        <w:rPr>
          <w:rFonts w:asciiTheme="majorHAnsi" w:hAnsiTheme="majorHAnsi"/>
          <w:b/>
          <w:color w:val="C0504D" w:themeColor="accent2"/>
          <w:sz w:val="20"/>
          <w:szCs w:val="20"/>
          <w:lang w:val="en-GB"/>
        </w:rPr>
      </w:pPr>
    </w:p>
    <w:p w14:paraId="3764D1FE" w14:textId="77777777" w:rsidR="005D7FAC" w:rsidRPr="001C56BC" w:rsidRDefault="005D7FAC" w:rsidP="005D7FAC">
      <w:pPr>
        <w:rPr>
          <w:rFonts w:asciiTheme="majorHAnsi" w:hAnsiTheme="majorHAnsi"/>
          <w:b/>
          <w:color w:val="C0504D" w:themeColor="accent2"/>
          <w:sz w:val="20"/>
          <w:szCs w:val="20"/>
          <w:lang w:val="en-GB"/>
        </w:rPr>
      </w:pPr>
    </w:p>
    <w:p w14:paraId="2DD430F7" w14:textId="77777777" w:rsidR="001C56BC" w:rsidRDefault="001C56BC">
      <w:pPr>
        <w:rPr>
          <w:rFonts w:asciiTheme="majorHAnsi" w:hAnsiTheme="majorHAnsi"/>
          <w:b/>
          <w:color w:val="C0504D" w:themeColor="accent2"/>
          <w:lang w:val="en-GB"/>
        </w:rPr>
      </w:pPr>
      <w:r>
        <w:rPr>
          <w:rFonts w:asciiTheme="majorHAnsi" w:hAnsiTheme="majorHAnsi"/>
          <w:b/>
          <w:color w:val="C0504D" w:themeColor="accent2"/>
          <w:lang w:val="en-GB"/>
        </w:rPr>
        <w:br w:type="page"/>
      </w:r>
    </w:p>
    <w:p w14:paraId="10746F7D" w14:textId="5014924F" w:rsidR="004B6053" w:rsidRPr="0062140B" w:rsidRDefault="00A52925" w:rsidP="005D7FAC">
      <w:pPr>
        <w:rPr>
          <w:rFonts w:asciiTheme="majorHAnsi" w:hAnsiTheme="majorHAnsi"/>
          <w:b/>
          <w:color w:val="FF6600"/>
          <w:sz w:val="32"/>
          <w:szCs w:val="32"/>
          <w:lang w:val="en-GB"/>
        </w:rPr>
      </w:pPr>
      <w:r w:rsidRPr="0062140B">
        <w:rPr>
          <w:rFonts w:asciiTheme="majorHAnsi" w:hAnsiTheme="majorHAnsi"/>
          <w:b/>
          <w:color w:val="FF6600"/>
          <w:sz w:val="32"/>
          <w:szCs w:val="32"/>
          <w:lang w:val="en-GB"/>
        </w:rPr>
        <w:lastRenderedPageBreak/>
        <w:t>Reporting of i</w:t>
      </w:r>
      <w:r w:rsidR="001B21A3" w:rsidRPr="0062140B">
        <w:rPr>
          <w:rFonts w:asciiTheme="majorHAnsi" w:hAnsiTheme="majorHAnsi"/>
          <w:b/>
          <w:color w:val="FF6600"/>
          <w:sz w:val="32"/>
          <w:szCs w:val="32"/>
          <w:lang w:val="en-GB"/>
        </w:rPr>
        <w:t>ndicators</w:t>
      </w:r>
    </w:p>
    <w:p w14:paraId="6F35B9E9" w14:textId="77777777" w:rsidR="00D705B8" w:rsidRPr="001C56BC" w:rsidRDefault="00D705B8" w:rsidP="00D705B8">
      <w:pPr>
        <w:rPr>
          <w:rFonts w:asciiTheme="majorHAnsi" w:hAnsiTheme="majorHAnsi"/>
          <w:sz w:val="20"/>
          <w:szCs w:val="20"/>
          <w:lang w:val="en-GB"/>
        </w:rPr>
      </w:pPr>
    </w:p>
    <w:p w14:paraId="50CABCE0" w14:textId="648AA479" w:rsidR="00D705B8" w:rsidRPr="0062140B" w:rsidRDefault="00F63C6A" w:rsidP="00037888">
      <w:p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B) </w:t>
      </w:r>
      <w:r w:rsidR="00D705B8" w:rsidRPr="0062140B">
        <w:rPr>
          <w:rFonts w:asciiTheme="majorHAnsi" w:hAnsiTheme="majorHAnsi"/>
          <w:b/>
          <w:sz w:val="22"/>
          <w:szCs w:val="22"/>
          <w:lang w:val="en-GB"/>
        </w:rPr>
        <w:t>Outreach to selected target group</w:t>
      </w:r>
    </w:p>
    <w:p w14:paraId="62959274" w14:textId="77777777" w:rsidR="00037888" w:rsidRPr="0062140B" w:rsidRDefault="00037888" w:rsidP="00D705B8">
      <w:pPr>
        <w:rPr>
          <w:rFonts w:asciiTheme="majorHAnsi" w:hAnsiTheme="majorHAnsi"/>
          <w:sz w:val="22"/>
          <w:szCs w:val="22"/>
          <w:lang w:val="en-GB"/>
        </w:rPr>
      </w:pPr>
    </w:p>
    <w:p w14:paraId="3757AB15" w14:textId="77777777" w:rsidR="00D705B8" w:rsidRPr="0062140B" w:rsidRDefault="00D705B8" w:rsidP="00D705B8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 xml:space="preserve">The selected indicators need to </w:t>
      </w:r>
    </w:p>
    <w:p w14:paraId="0CBCBF29" w14:textId="38DEE4EA" w:rsidR="00D705B8" w:rsidRPr="0062140B" w:rsidRDefault="00D705B8" w:rsidP="00D705B8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 xml:space="preserve">Reflect </w:t>
      </w:r>
      <w:r w:rsidRPr="0062140B">
        <w:rPr>
          <w:rFonts w:asciiTheme="majorHAnsi" w:hAnsiTheme="majorHAnsi"/>
          <w:sz w:val="22"/>
          <w:szCs w:val="22"/>
          <w:u w:val="single"/>
          <w:lang w:val="en-GB"/>
        </w:rPr>
        <w:t>active</w:t>
      </w:r>
      <w:r w:rsidRPr="0062140B">
        <w:rPr>
          <w:rFonts w:asciiTheme="majorHAnsi" w:hAnsiTheme="majorHAnsi"/>
          <w:sz w:val="22"/>
          <w:szCs w:val="22"/>
          <w:lang w:val="en-GB"/>
        </w:rPr>
        <w:t xml:space="preserve"> involvement of target groups</w:t>
      </w:r>
      <w:r w:rsidR="00104EE2" w:rsidRPr="0062140B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14:paraId="480F6E14" w14:textId="12512D7D" w:rsidR="00104EE2" w:rsidRPr="0062140B" w:rsidRDefault="00D705B8" w:rsidP="00104EE2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Avoid multiple</w:t>
      </w:r>
      <w:r w:rsidR="008B0EB8" w:rsidRPr="0062140B">
        <w:rPr>
          <w:rFonts w:asciiTheme="majorHAnsi" w:hAnsiTheme="majorHAnsi"/>
          <w:sz w:val="22"/>
          <w:szCs w:val="22"/>
          <w:lang w:val="en-GB"/>
        </w:rPr>
        <w:t xml:space="preserve"> counting of the same entity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993"/>
        <w:gridCol w:w="1134"/>
        <w:gridCol w:w="1559"/>
        <w:gridCol w:w="1701"/>
      </w:tblGrid>
      <w:tr w:rsidR="00540FE7" w:rsidRPr="0062140B" w14:paraId="6A627064" w14:textId="77777777" w:rsidTr="00371527">
        <w:trPr>
          <w:trHeight w:val="416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4954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Indicator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D224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Planned in 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28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Reached</w:t>
            </w:r>
          </w:p>
          <w:p w14:paraId="796BF7B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In 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F14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Calculation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AA4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Reference to project activity</w:t>
            </w:r>
          </w:p>
        </w:tc>
      </w:tr>
      <w:tr w:rsidR="00540FE7" w:rsidRPr="0062140B" w14:paraId="1CB11E30" w14:textId="77777777" w:rsidTr="00CF2D49">
        <w:trPr>
          <w:trHeight w:val="7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8BDC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B1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4BC3" w14:textId="77777777" w:rsidR="00CF2D49" w:rsidRPr="0062140B" w:rsidRDefault="00540FE7" w:rsidP="00CF2D49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entities of the public sector/administration addressed</w:t>
            </w:r>
          </w:p>
          <w:p w14:paraId="5AC86776" w14:textId="63CEAC66" w:rsidR="00CF2D49" w:rsidRPr="0062140B" w:rsidRDefault="00CF2D49" w:rsidP="00CF2D49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7112" w14:textId="77777777" w:rsidR="00540FE7" w:rsidRPr="0062140B" w:rsidRDefault="00540FE7" w:rsidP="00CF2D49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50</w:t>
            </w:r>
          </w:p>
          <w:p w14:paraId="60BCBBB2" w14:textId="77777777" w:rsidR="00CF2D49" w:rsidRPr="0062140B" w:rsidRDefault="00CF2D49" w:rsidP="00CF2D49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55361353" w14:textId="0AB8AFC2" w:rsidR="00CF2D49" w:rsidRPr="0062140B" w:rsidRDefault="00CF2D49" w:rsidP="00CF2D49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1DA" w14:textId="6423165D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4D9" w14:textId="181E7960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BB3" w14:textId="610F0422" w:rsidR="00540FE7" w:rsidRPr="0062140B" w:rsidRDefault="00540FE7" w:rsidP="0037152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540FE7" w:rsidRPr="0062140B" w14:paraId="70DB4B55" w14:textId="77777777" w:rsidTr="00371527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CA2A" w14:textId="2207C51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B2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85FA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entities of the private sector and related services addressed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7DB1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024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433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A52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540FE7" w:rsidRPr="0062140B" w14:paraId="6DCB0DA7" w14:textId="77777777" w:rsidTr="00371527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FEC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B3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A2B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research/technology development entities addressed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D1B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F77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F5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752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540FE7" w:rsidRPr="0062140B" w14:paraId="17368A86" w14:textId="77777777" w:rsidTr="00371527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A9D8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B4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85C7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entities providing intermediary services and training addressed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19FC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13C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679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55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540FE7" w:rsidRPr="0062140B" w14:paraId="03583A4A" w14:textId="77777777" w:rsidTr="00371527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E477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B5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5C08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interest groups addressed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7E98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EF8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150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F3A" w14:textId="77777777" w:rsidR="00540FE7" w:rsidRPr="0062140B" w:rsidRDefault="00540FE7" w:rsidP="00540FE7">
            <w:pPr>
              <w:framePr w:hSpace="141" w:wrap="notBeside" w:vAnchor="text" w:hAnchor="page" w:x="957" w:y="31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40CC3348" w14:textId="347BC43A" w:rsidR="00772DEE" w:rsidRPr="0062140B" w:rsidRDefault="00772DEE" w:rsidP="00D705B8">
      <w:pPr>
        <w:rPr>
          <w:rFonts w:asciiTheme="majorHAnsi" w:hAnsiTheme="majorHAnsi"/>
          <w:sz w:val="22"/>
          <w:szCs w:val="22"/>
          <w:lang w:val="en-GB"/>
        </w:rPr>
      </w:pPr>
    </w:p>
    <w:p w14:paraId="40673AEA" w14:textId="22A63FBC" w:rsidR="001C56BC" w:rsidRPr="0062140B" w:rsidRDefault="001C56BC" w:rsidP="00037888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2EA2BF1E" w14:textId="5EE7CCF6" w:rsidR="00104EE2" w:rsidRPr="0062140B" w:rsidRDefault="001C56BC" w:rsidP="00037888">
      <w:p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C) </w:t>
      </w:r>
      <w:r w:rsidR="000219E0" w:rsidRPr="0062140B">
        <w:rPr>
          <w:rFonts w:asciiTheme="majorHAnsi" w:hAnsiTheme="majorHAnsi"/>
          <w:b/>
          <w:sz w:val="22"/>
          <w:szCs w:val="22"/>
          <w:lang w:val="en-GB"/>
        </w:rPr>
        <w:t>Media Contacts</w:t>
      </w:r>
    </w:p>
    <w:p w14:paraId="1F204E4D" w14:textId="77777777" w:rsidR="00037888" w:rsidRPr="0062140B" w:rsidRDefault="00037888" w:rsidP="00104EE2">
      <w:pPr>
        <w:pStyle w:val="Default"/>
        <w:spacing w:before="3"/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</w:pPr>
    </w:p>
    <w:p w14:paraId="7A2E028A" w14:textId="77777777" w:rsidR="00104EE2" w:rsidRPr="0062140B" w:rsidRDefault="00104EE2" w:rsidP="00104EE2">
      <w:pPr>
        <w:pStyle w:val="Default"/>
        <w:spacing w:before="3"/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</w:pPr>
      <w:r w:rsidRPr="0062140B"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  <w:t xml:space="preserve">For media contacts pay attention to </w:t>
      </w:r>
    </w:p>
    <w:p w14:paraId="68D9125E" w14:textId="3BDD107B" w:rsidR="00104EE2" w:rsidRPr="0062140B" w:rsidRDefault="00104EE2" w:rsidP="00104EE2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 xml:space="preserve">The difference between press releases and press articles </w:t>
      </w:r>
    </w:p>
    <w:p w14:paraId="45E17AE8" w14:textId="038CB983" w:rsidR="00104EE2" w:rsidRPr="0062140B" w:rsidRDefault="00104EE2" w:rsidP="00104EE2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 xml:space="preserve">Ensure that copies of all reported press releases </w:t>
      </w:r>
      <w:r w:rsidR="008B0EB8" w:rsidRPr="0062140B">
        <w:rPr>
          <w:rFonts w:asciiTheme="majorHAnsi" w:hAnsiTheme="majorHAnsi"/>
          <w:sz w:val="22"/>
          <w:szCs w:val="22"/>
          <w:lang w:val="en-GB"/>
        </w:rPr>
        <w:t>and articles are included as an</w:t>
      </w:r>
      <w:r w:rsidRPr="0062140B">
        <w:rPr>
          <w:rFonts w:asciiTheme="majorHAnsi" w:hAnsiTheme="majorHAnsi"/>
          <w:sz w:val="22"/>
          <w:szCs w:val="22"/>
          <w:lang w:val="en-GB"/>
        </w:rPr>
        <w:t xml:space="preserve"> annex </w:t>
      </w:r>
    </w:p>
    <w:p w14:paraId="757BF8F2" w14:textId="77777777" w:rsidR="005D7FAC" w:rsidRPr="0062140B" w:rsidRDefault="005D7FAC" w:rsidP="005D7FAC">
      <w:pPr>
        <w:pStyle w:val="Listenabsatz"/>
        <w:rPr>
          <w:rFonts w:asciiTheme="majorHAnsi" w:hAnsiTheme="majorHAnsi"/>
          <w:sz w:val="22"/>
          <w:szCs w:val="22"/>
          <w:lang w:val="en-GB"/>
        </w:rPr>
      </w:pPr>
    </w:p>
    <w:tbl>
      <w:tblPr>
        <w:tblW w:w="994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82"/>
        <w:gridCol w:w="992"/>
        <w:gridCol w:w="1113"/>
        <w:gridCol w:w="2148"/>
        <w:gridCol w:w="1985"/>
      </w:tblGrid>
      <w:tr w:rsidR="00C4084A" w:rsidRPr="0062140B" w14:paraId="635488FB" w14:textId="2E7DDF57" w:rsidTr="008B0EB8">
        <w:trPr>
          <w:trHeight w:val="368"/>
        </w:trPr>
        <w:tc>
          <w:tcPr>
            <w:tcW w:w="3708" w:type="dxa"/>
            <w:gridSpan w:val="2"/>
            <w:shd w:val="clear" w:color="auto" w:fill="auto"/>
            <w:noWrap/>
            <w:vAlign w:val="center"/>
          </w:tcPr>
          <w:p w14:paraId="317B540F" w14:textId="000E8873" w:rsidR="00C4084A" w:rsidRPr="0062140B" w:rsidRDefault="00C4084A" w:rsidP="00C4084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Indicator</w:t>
            </w:r>
          </w:p>
        </w:tc>
        <w:tc>
          <w:tcPr>
            <w:tcW w:w="992" w:type="dxa"/>
          </w:tcPr>
          <w:p w14:paraId="6AC1EDB7" w14:textId="41C03C74" w:rsidR="00C4084A" w:rsidRPr="0062140B" w:rsidRDefault="00C4084A" w:rsidP="00C4084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Reached in PR</w:t>
            </w:r>
          </w:p>
        </w:tc>
        <w:tc>
          <w:tcPr>
            <w:tcW w:w="1113" w:type="dxa"/>
          </w:tcPr>
          <w:p w14:paraId="29F80A7C" w14:textId="77777777" w:rsidR="00540FE7" w:rsidRPr="0062140B" w:rsidRDefault="00C4084A" w:rsidP="00D9251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Attachment</w:t>
            </w:r>
          </w:p>
          <w:p w14:paraId="1E0DC41F" w14:textId="2BB70366" w:rsidR="008B0EB8" w:rsidRPr="0062140B" w:rsidRDefault="008B0EB8" w:rsidP="00D9251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(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y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/ n)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11DF5DDB" w14:textId="0045CF76" w:rsidR="00C4084A" w:rsidRPr="0062140B" w:rsidRDefault="00C4084A" w:rsidP="00C4084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Description:</w:t>
            </w:r>
          </w:p>
          <w:p w14:paraId="49483B42" w14:textId="255CFE9B" w:rsidR="009B4E7C" w:rsidRPr="0062140B" w:rsidRDefault="009B4E7C" w:rsidP="00E04314">
            <w:pPr>
              <w:pStyle w:val="Listenabsatz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Title </w:t>
            </w:r>
            <w:r w:rsidR="008B0EB8"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 media</w:t>
            </w:r>
          </w:p>
          <w:p w14:paraId="1910B2CC" w14:textId="7BA04012" w:rsidR="00C4084A" w:rsidRPr="0062140B" w:rsidRDefault="009B4E7C" w:rsidP="008B0EB8">
            <w:pPr>
              <w:pStyle w:val="Listenabsatz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D</w:t>
            </w:r>
            <w:r w:rsidR="00C4084A"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ate </w:t>
            </w:r>
            <w:r w:rsidR="008B0EB8"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 publication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EDD5A9" w14:textId="4326E070" w:rsidR="00C4084A" w:rsidRPr="0062140B" w:rsidRDefault="00C4084A" w:rsidP="008B0EB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people potentially reached </w:t>
            </w:r>
          </w:p>
        </w:tc>
      </w:tr>
      <w:tr w:rsidR="00C4084A" w:rsidRPr="0062140B" w14:paraId="7FEB3718" w14:textId="182A920F" w:rsidTr="008B0EB8">
        <w:trPr>
          <w:trHeight w:val="368"/>
        </w:trPr>
        <w:tc>
          <w:tcPr>
            <w:tcW w:w="426" w:type="dxa"/>
            <w:shd w:val="clear" w:color="auto" w:fill="auto"/>
            <w:noWrap/>
            <w:vAlign w:val="center"/>
          </w:tcPr>
          <w:p w14:paraId="3D17F49A" w14:textId="27079C9C" w:rsidR="00C4084A" w:rsidRPr="0062140B" w:rsidRDefault="00C4084A" w:rsidP="000219E0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C1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14:paraId="5B0F959B" w14:textId="101C06F6" w:rsidR="00C4084A" w:rsidRPr="0062140B" w:rsidRDefault="00C4084A" w:rsidP="00C4084A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press releases in general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7451C9" w14:textId="48B57CA7" w:rsidR="00C4084A" w:rsidRPr="0062140B" w:rsidRDefault="00C4084A" w:rsidP="003A60A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3B54D11" w14:textId="5F3D21C9" w:rsidR="00C4084A" w:rsidRPr="0062140B" w:rsidRDefault="00D92516" w:rsidP="00E04314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48" w:type="dxa"/>
            <w:shd w:val="thinDiagCross" w:color="auto" w:fill="auto"/>
          </w:tcPr>
          <w:p w14:paraId="3548E30B" w14:textId="0AD5BC12" w:rsidR="00E04314" w:rsidRPr="0062140B" w:rsidRDefault="00E04314" w:rsidP="00E04314">
            <w:pPr>
              <w:pStyle w:val="Listenabsatz"/>
              <w:ind w:left="360"/>
              <w:rPr>
                <w:rFonts w:asciiTheme="majorHAnsi" w:eastAsia="MS Mincho" w:hAnsiTheme="majorHAnsi"/>
                <w:i/>
                <w:color w:val="4F81BD" w:themeColor="accent1"/>
                <w:sz w:val="22"/>
                <w:szCs w:val="22"/>
                <w:lang w:val="en-GB" w:eastAsia="de-DE"/>
              </w:rPr>
            </w:pPr>
          </w:p>
        </w:tc>
        <w:tc>
          <w:tcPr>
            <w:tcW w:w="1985" w:type="dxa"/>
            <w:shd w:val="thinDiagCross" w:color="auto" w:fill="auto"/>
          </w:tcPr>
          <w:p w14:paraId="3431FEE0" w14:textId="77777777" w:rsidR="00C4084A" w:rsidRPr="0062140B" w:rsidRDefault="00C4084A" w:rsidP="003A60A7">
            <w:pPr>
              <w:rPr>
                <w:rFonts w:asciiTheme="majorHAnsi" w:eastAsia="MS Mincho" w:hAnsiTheme="majorHAnsi"/>
                <w:i/>
                <w:color w:val="4F81BD" w:themeColor="accent1"/>
                <w:sz w:val="22"/>
                <w:szCs w:val="22"/>
                <w:lang w:val="en-GB" w:eastAsia="de-DE"/>
              </w:rPr>
            </w:pPr>
          </w:p>
        </w:tc>
      </w:tr>
      <w:tr w:rsidR="00C4084A" w:rsidRPr="0062140B" w14:paraId="035D1AB1" w14:textId="7D0B9E67" w:rsidTr="008B0EB8">
        <w:trPr>
          <w:trHeight w:val="368"/>
        </w:trPr>
        <w:tc>
          <w:tcPr>
            <w:tcW w:w="426" w:type="dxa"/>
            <w:shd w:val="clear" w:color="auto" w:fill="auto"/>
            <w:noWrap/>
            <w:vAlign w:val="center"/>
          </w:tcPr>
          <w:p w14:paraId="7DAD811C" w14:textId="77777777" w:rsidR="00C4084A" w:rsidRPr="0062140B" w:rsidRDefault="00C4084A" w:rsidP="000219E0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C2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43F16DF" w14:textId="7AEBCD10" w:rsidR="00C4084A" w:rsidRPr="0062140B" w:rsidRDefault="00C4084A" w:rsidP="000219E0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pres</w:t>
            </w:r>
            <w:r w:rsidR="008B0EB8"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s articles, incl. online media. C</w:t>
            </w: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ount each language version</w:t>
            </w:r>
            <w:r w:rsidR="008B0EB8"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460DC13" w14:textId="757BF6FE" w:rsidR="00C4084A" w:rsidRPr="0062140B" w:rsidRDefault="00C4084A" w:rsidP="000219E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14:paraId="69225180" w14:textId="2FBF76CB" w:rsidR="00C4084A" w:rsidRPr="0062140B" w:rsidRDefault="00C4084A" w:rsidP="000219E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148" w:type="dxa"/>
          </w:tcPr>
          <w:p w14:paraId="1A52B373" w14:textId="47460645" w:rsidR="005B3F89" w:rsidRPr="0062140B" w:rsidRDefault="005B3F89" w:rsidP="000219E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41C8DD1D" w14:textId="646B4E45" w:rsidR="00C4084A" w:rsidRPr="0062140B" w:rsidRDefault="00C4084A" w:rsidP="000219E0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C4084A" w:rsidRPr="0062140B" w14:paraId="2D1FED2D" w14:textId="51D77993" w:rsidTr="008B0EB8">
        <w:trPr>
          <w:trHeight w:val="368"/>
        </w:trPr>
        <w:tc>
          <w:tcPr>
            <w:tcW w:w="426" w:type="dxa"/>
            <w:shd w:val="clear" w:color="auto" w:fill="auto"/>
            <w:noWrap/>
            <w:vAlign w:val="center"/>
          </w:tcPr>
          <w:p w14:paraId="25D5BC30" w14:textId="77777777" w:rsidR="00C4084A" w:rsidRPr="0062140B" w:rsidRDefault="00C4084A" w:rsidP="000219E0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C3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14:paraId="13A146A5" w14:textId="77777777" w:rsidR="00C4084A" w:rsidRPr="0062140B" w:rsidRDefault="00C4084A" w:rsidP="003A60A7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incidences of TV or radio coverage </w:t>
            </w:r>
          </w:p>
        </w:tc>
        <w:tc>
          <w:tcPr>
            <w:tcW w:w="992" w:type="dxa"/>
            <w:shd w:val="clear" w:color="auto" w:fill="auto"/>
          </w:tcPr>
          <w:p w14:paraId="08AB08C1" w14:textId="220B4F08" w:rsidR="00C4084A" w:rsidRPr="0062140B" w:rsidRDefault="00C4084A" w:rsidP="003A60A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  <w:shd w:val="clear" w:color="auto" w:fill="auto"/>
          </w:tcPr>
          <w:p w14:paraId="0D28FD0A" w14:textId="77777777" w:rsidR="00C4084A" w:rsidRPr="0062140B" w:rsidRDefault="00C4084A" w:rsidP="003A60A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148" w:type="dxa"/>
          </w:tcPr>
          <w:p w14:paraId="2EBF13AE" w14:textId="77777777" w:rsidR="00C4084A" w:rsidRPr="0062140B" w:rsidRDefault="00C4084A" w:rsidP="003A60A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25FE6A6" w14:textId="77777777" w:rsidR="00C4084A" w:rsidRPr="0062140B" w:rsidRDefault="00C4084A" w:rsidP="003A60A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1665E082" w14:textId="77777777" w:rsidR="00BE0C46" w:rsidRPr="0062140B" w:rsidRDefault="00BE0C46" w:rsidP="00C32453">
      <w:pPr>
        <w:rPr>
          <w:rFonts w:asciiTheme="majorHAnsi" w:hAnsiTheme="majorHAnsi"/>
          <w:sz w:val="22"/>
          <w:szCs w:val="22"/>
          <w:lang w:val="en-GB"/>
        </w:rPr>
      </w:pPr>
    </w:p>
    <w:p w14:paraId="76FD13D2" w14:textId="77777777" w:rsidR="00C12FFE" w:rsidRPr="0062140B" w:rsidRDefault="00F63C6A" w:rsidP="00C12FFE">
      <w:p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E) </w:t>
      </w:r>
      <w:r w:rsidR="00FD2092" w:rsidRPr="0062140B">
        <w:rPr>
          <w:rFonts w:asciiTheme="majorHAnsi" w:hAnsiTheme="majorHAnsi"/>
          <w:b/>
          <w:sz w:val="22"/>
          <w:szCs w:val="22"/>
          <w:lang w:val="en-GB"/>
        </w:rPr>
        <w:t>Publications and PR materials</w:t>
      </w:r>
    </w:p>
    <w:p w14:paraId="0608A88F" w14:textId="77777777" w:rsidR="00C12FFE" w:rsidRPr="0062140B" w:rsidRDefault="00C12FFE" w:rsidP="00C12FFE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19B001AC" w14:textId="77777777" w:rsidR="00AD5DD2" w:rsidRPr="0062140B" w:rsidRDefault="00C12FFE" w:rsidP="00C32453">
      <w:p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 xml:space="preserve">Please ensure that </w:t>
      </w:r>
    </w:p>
    <w:p w14:paraId="19C99462" w14:textId="1FD787D4" w:rsidR="00C12FFE" w:rsidRPr="0062140B" w:rsidRDefault="00AD5DD2" w:rsidP="00AD5DD2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proofErr w:type="gramStart"/>
      <w:r w:rsidRPr="0062140B">
        <w:rPr>
          <w:rFonts w:asciiTheme="majorHAnsi" w:hAnsiTheme="majorHAnsi"/>
          <w:sz w:val="22"/>
          <w:szCs w:val="22"/>
          <w:lang w:val="en-GB"/>
        </w:rPr>
        <w:t>a</w:t>
      </w:r>
      <w:proofErr w:type="gramEnd"/>
      <w:r w:rsidRPr="0062140B">
        <w:rPr>
          <w:rFonts w:asciiTheme="majorHAnsi" w:hAnsiTheme="majorHAnsi"/>
          <w:sz w:val="22"/>
          <w:szCs w:val="22"/>
          <w:lang w:val="en-GB"/>
        </w:rPr>
        <w:t xml:space="preserve"> proof of </w:t>
      </w:r>
      <w:r w:rsidR="00C12FFE" w:rsidRPr="0062140B">
        <w:rPr>
          <w:rFonts w:asciiTheme="majorHAnsi" w:hAnsiTheme="majorHAnsi"/>
          <w:sz w:val="22"/>
          <w:szCs w:val="22"/>
          <w:lang w:val="en-GB"/>
        </w:rPr>
        <w:t>publications &amp; PR materials is</w:t>
      </w:r>
      <w:r w:rsidRPr="0062140B">
        <w:rPr>
          <w:rFonts w:asciiTheme="majorHAnsi" w:hAnsiTheme="majorHAnsi"/>
          <w:sz w:val="22"/>
          <w:szCs w:val="22"/>
          <w:lang w:val="en-GB"/>
        </w:rPr>
        <w:t xml:space="preserve"> included as an</w:t>
      </w:r>
      <w:r w:rsidR="00C12FFE" w:rsidRPr="0062140B">
        <w:rPr>
          <w:rFonts w:asciiTheme="majorHAnsi" w:hAnsiTheme="majorHAnsi"/>
          <w:sz w:val="22"/>
          <w:szCs w:val="22"/>
          <w:lang w:val="en-GB"/>
        </w:rPr>
        <w:t xml:space="preserve"> annex  (e.g. electronic copies </w:t>
      </w:r>
      <w:r w:rsidRPr="0062140B">
        <w:rPr>
          <w:rFonts w:asciiTheme="majorHAnsi" w:hAnsiTheme="majorHAnsi"/>
          <w:sz w:val="22"/>
          <w:szCs w:val="22"/>
          <w:lang w:val="en-GB"/>
        </w:rPr>
        <w:t xml:space="preserve"> / links)</w:t>
      </w:r>
    </w:p>
    <w:p w14:paraId="198F9B81" w14:textId="77777777" w:rsidR="00C12FFE" w:rsidRPr="0062140B" w:rsidRDefault="00C12FFE" w:rsidP="00C32453">
      <w:pPr>
        <w:rPr>
          <w:rFonts w:asciiTheme="majorHAnsi" w:hAnsiTheme="majorHAnsi"/>
          <w:b/>
          <w:sz w:val="22"/>
          <w:szCs w:val="22"/>
          <w:lang w:val="en-GB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992"/>
        <w:gridCol w:w="1134"/>
        <w:gridCol w:w="1560"/>
      </w:tblGrid>
      <w:tr w:rsidR="00580ACF" w:rsidRPr="0062140B" w14:paraId="7B69C8CD" w14:textId="24B88B19" w:rsidTr="00580ACF">
        <w:trPr>
          <w:trHeight w:val="400"/>
        </w:trPr>
        <w:tc>
          <w:tcPr>
            <w:tcW w:w="6238" w:type="dxa"/>
            <w:gridSpan w:val="2"/>
            <w:shd w:val="clear" w:color="auto" w:fill="auto"/>
            <w:noWrap/>
            <w:vAlign w:val="center"/>
          </w:tcPr>
          <w:p w14:paraId="384648F6" w14:textId="77777777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Indicator</w:t>
            </w:r>
          </w:p>
        </w:tc>
        <w:tc>
          <w:tcPr>
            <w:tcW w:w="992" w:type="dxa"/>
          </w:tcPr>
          <w:p w14:paraId="486DB67D" w14:textId="5F0A48CA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Reached in PR</w:t>
            </w:r>
          </w:p>
        </w:tc>
        <w:tc>
          <w:tcPr>
            <w:tcW w:w="1134" w:type="dxa"/>
          </w:tcPr>
          <w:p w14:paraId="11F4F0CC" w14:textId="41B88A12" w:rsidR="00580ACF" w:rsidRPr="0062140B" w:rsidRDefault="00540FE7" w:rsidP="00C12FFE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560" w:type="dxa"/>
          </w:tcPr>
          <w:p w14:paraId="56BD1586" w14:textId="27A268AB" w:rsidR="00540FE7" w:rsidRPr="0062140B" w:rsidRDefault="00580ACF" w:rsidP="00540FE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Attachment</w:t>
            </w:r>
          </w:p>
        </w:tc>
      </w:tr>
      <w:tr w:rsidR="00580ACF" w:rsidRPr="0062140B" w14:paraId="103032E2" w14:textId="2EEF8E8C" w:rsidTr="00580ACF">
        <w:trPr>
          <w:trHeight w:val="400"/>
        </w:trPr>
        <w:tc>
          <w:tcPr>
            <w:tcW w:w="426" w:type="dxa"/>
            <w:shd w:val="clear" w:color="auto" w:fill="auto"/>
            <w:noWrap/>
            <w:vAlign w:val="center"/>
          </w:tcPr>
          <w:p w14:paraId="24494C99" w14:textId="14990341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E1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0C4141" w14:textId="77777777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publications produced (folders, brochures, newsletters, etc.); please refer to the number of edition created and NOT to the copies printed or disseminated </w:t>
            </w:r>
          </w:p>
        </w:tc>
        <w:tc>
          <w:tcPr>
            <w:tcW w:w="992" w:type="dxa"/>
          </w:tcPr>
          <w:p w14:paraId="4B244775" w14:textId="2A8292DA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40CF380" w14:textId="6E488FEE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373C54AC" w14:textId="70C69C63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580ACF" w:rsidRPr="0062140B" w14:paraId="36724D9C" w14:textId="20890CB9" w:rsidTr="00540FE7">
        <w:trPr>
          <w:trHeight w:val="132"/>
        </w:trPr>
        <w:tc>
          <w:tcPr>
            <w:tcW w:w="426" w:type="dxa"/>
            <w:shd w:val="clear" w:color="auto" w:fill="auto"/>
            <w:noWrap/>
            <w:vAlign w:val="center"/>
          </w:tcPr>
          <w:p w14:paraId="241CBA88" w14:textId="77777777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E2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D2CB03F" w14:textId="77777777" w:rsidR="00580ACF" w:rsidRPr="0062140B" w:rsidRDefault="00580ACF" w:rsidP="00FD2092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PR tools (other than publications) produced (e.g., multimedia tools); please refer to the number of tools created and NOT to the number of copies disseminated</w:t>
            </w:r>
          </w:p>
        </w:tc>
        <w:tc>
          <w:tcPr>
            <w:tcW w:w="992" w:type="dxa"/>
          </w:tcPr>
          <w:p w14:paraId="3BAFB6F2" w14:textId="77777777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2F43D78" w14:textId="77777777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44B9DE90" w14:textId="5FE65914" w:rsidR="00580ACF" w:rsidRPr="0062140B" w:rsidRDefault="00580ACF" w:rsidP="00FD209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5A1822BA" w14:textId="77777777" w:rsidR="00BE0C46" w:rsidRPr="0062140B" w:rsidRDefault="00BE0C46" w:rsidP="00C32453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6AF9173A" w14:textId="77A95817" w:rsidR="008165A6" w:rsidRPr="0062140B" w:rsidRDefault="00F63C6A" w:rsidP="00C32453">
      <w:pPr>
        <w:rPr>
          <w:rFonts w:asciiTheme="majorHAnsi" w:hAnsiTheme="majorHAnsi"/>
          <w:b/>
          <w:sz w:val="22"/>
          <w:szCs w:val="22"/>
          <w:lang w:val="en-GB"/>
        </w:rPr>
      </w:pPr>
      <w:r w:rsidRPr="0062140B">
        <w:rPr>
          <w:rFonts w:asciiTheme="majorHAnsi" w:hAnsiTheme="majorHAnsi"/>
          <w:b/>
          <w:sz w:val="22"/>
          <w:szCs w:val="22"/>
          <w:lang w:val="en-GB"/>
        </w:rPr>
        <w:t xml:space="preserve">F) </w:t>
      </w:r>
      <w:r w:rsidR="008165A6" w:rsidRPr="0062140B">
        <w:rPr>
          <w:rFonts w:asciiTheme="majorHAnsi" w:hAnsiTheme="majorHAnsi"/>
          <w:b/>
          <w:sz w:val="22"/>
          <w:szCs w:val="22"/>
          <w:lang w:val="en-GB"/>
        </w:rPr>
        <w:t>Events</w:t>
      </w:r>
    </w:p>
    <w:p w14:paraId="191F5E5D" w14:textId="77777777" w:rsidR="009B4E7C" w:rsidRPr="0062140B" w:rsidRDefault="009B4E7C" w:rsidP="009B4E7C">
      <w:pPr>
        <w:pStyle w:val="Default"/>
        <w:spacing w:before="3"/>
        <w:rPr>
          <w:sz w:val="22"/>
          <w:szCs w:val="22"/>
          <w:lang w:val="en-GB"/>
        </w:rPr>
      </w:pPr>
    </w:p>
    <w:p w14:paraId="6FB73613" w14:textId="365450EB" w:rsidR="009B4E7C" w:rsidRPr="0062140B" w:rsidRDefault="00AD5DD2" w:rsidP="009B4E7C">
      <w:pPr>
        <w:pStyle w:val="Default"/>
        <w:spacing w:before="3"/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</w:pPr>
      <w:r w:rsidRPr="0062140B"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  <w:t>For events, please note that</w:t>
      </w:r>
      <w:r w:rsidR="009B4E7C" w:rsidRPr="0062140B"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  <w:t xml:space="preserve"> </w:t>
      </w:r>
    </w:p>
    <w:p w14:paraId="57756F89" w14:textId="43C87304" w:rsidR="009B4E7C" w:rsidRPr="0062140B" w:rsidRDefault="00AD5DD2" w:rsidP="009B4E7C">
      <w:pPr>
        <w:pStyle w:val="Listenabsatz"/>
        <w:numPr>
          <w:ilvl w:val="0"/>
          <w:numId w:val="13"/>
        </w:numPr>
        <w:rPr>
          <w:rFonts w:asciiTheme="majorHAnsi" w:hAnsiTheme="majorHAnsi"/>
          <w:sz w:val="22"/>
          <w:szCs w:val="22"/>
          <w:lang w:val="en-GB"/>
        </w:rPr>
      </w:pPr>
      <w:r w:rsidRPr="0062140B">
        <w:rPr>
          <w:rFonts w:asciiTheme="majorHAnsi" w:hAnsiTheme="majorHAnsi"/>
          <w:sz w:val="22"/>
          <w:szCs w:val="22"/>
          <w:lang w:val="en-GB"/>
        </w:rPr>
        <w:t>“</w:t>
      </w:r>
      <w:r w:rsidR="009B4E7C" w:rsidRPr="0062140B">
        <w:rPr>
          <w:rFonts w:asciiTheme="majorHAnsi" w:hAnsiTheme="majorHAnsi"/>
          <w:sz w:val="22"/>
          <w:szCs w:val="22"/>
          <w:lang w:val="en-GB"/>
        </w:rPr>
        <w:t>Transnational</w:t>
      </w:r>
      <w:r w:rsidRPr="0062140B">
        <w:rPr>
          <w:rFonts w:asciiTheme="majorHAnsi" w:hAnsiTheme="majorHAnsi"/>
          <w:sz w:val="22"/>
          <w:szCs w:val="22"/>
          <w:lang w:val="en-GB"/>
        </w:rPr>
        <w:t>”</w:t>
      </w:r>
      <w:r w:rsidR="009B4E7C" w:rsidRPr="0062140B">
        <w:rPr>
          <w:rFonts w:asciiTheme="majorHAnsi" w:hAnsiTheme="majorHAnsi"/>
          <w:sz w:val="22"/>
          <w:szCs w:val="22"/>
          <w:lang w:val="en-GB"/>
        </w:rPr>
        <w:t xml:space="preserve"> events have to include participants from at least 3 different countries </w:t>
      </w:r>
    </w:p>
    <w:p w14:paraId="05423C4F" w14:textId="64DE0E50" w:rsidR="009B4E7C" w:rsidRPr="0062140B" w:rsidRDefault="009B4E7C" w:rsidP="009B4E7C">
      <w:pPr>
        <w:pStyle w:val="Default"/>
        <w:spacing w:before="3"/>
        <w:rPr>
          <w:rFonts w:asciiTheme="majorHAnsi" w:eastAsia="Times New Roman" w:hAnsiTheme="majorHAnsi" w:cs="Times New Roman"/>
          <w:color w:val="auto"/>
          <w:sz w:val="22"/>
          <w:szCs w:val="22"/>
          <w:lang w:val="en-GB" w:eastAsia="en-US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2410"/>
        <w:gridCol w:w="1842"/>
        <w:gridCol w:w="993"/>
      </w:tblGrid>
      <w:tr w:rsidR="00E92A67" w:rsidRPr="0062140B" w14:paraId="371767D1" w14:textId="04CCC6BD" w:rsidTr="00F63C6A">
        <w:trPr>
          <w:trHeight w:val="384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D0E38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Indicator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F3A786" w14:textId="099A4321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Description:</w:t>
            </w:r>
          </w:p>
          <w:p w14:paraId="7E0E071A" w14:textId="213A8339" w:rsidR="00E92A67" w:rsidRPr="0062140B" w:rsidRDefault="00E92A67" w:rsidP="009B4E7C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Date</w:t>
            </w:r>
          </w:p>
          <w:p w14:paraId="49EDA331" w14:textId="7A818DD3" w:rsidR="00E92A67" w:rsidRPr="0062140B" w:rsidRDefault="00E92A67" w:rsidP="009B4E7C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Place</w:t>
            </w:r>
          </w:p>
          <w:p w14:paraId="619CB16C" w14:textId="6D0DE040" w:rsidR="00E92A67" w:rsidRPr="0062140B" w:rsidRDefault="00E92A67" w:rsidP="009B4E7C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No. </w:t>
            </w:r>
            <w:proofErr w:type="gramStart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of</w:t>
            </w:r>
            <w:proofErr w:type="gramEnd"/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part</w:t>
            </w:r>
            <w:r w:rsidR="00C12FFE" w:rsidRPr="0062140B">
              <w:rPr>
                <w:rFonts w:asciiTheme="majorHAnsi" w:hAnsiTheme="majorHAnsi"/>
                <w:sz w:val="22"/>
                <w:szCs w:val="22"/>
                <w:lang w:val="en-GB"/>
              </w:rPr>
              <w:t>icipants</w:t>
            </w:r>
          </w:p>
          <w:p w14:paraId="0AFDB66F" w14:textId="2A85E0CD" w:rsidR="00E92A67" w:rsidRPr="0062140B" w:rsidRDefault="00E92A67" w:rsidP="009B4E7C">
            <w:pPr>
              <w:pStyle w:val="Listenabsatz"/>
              <w:numPr>
                <w:ilvl w:val="0"/>
                <w:numId w:val="15"/>
              </w:num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Part</w:t>
            </w:r>
            <w:r w:rsidR="00C12FFE" w:rsidRPr="0062140B">
              <w:rPr>
                <w:rFonts w:asciiTheme="majorHAnsi" w:hAnsiTheme="majorHAnsi"/>
                <w:sz w:val="22"/>
                <w:szCs w:val="22"/>
                <w:lang w:val="en-GB"/>
              </w:rPr>
              <w:t>icipating</w:t>
            </w: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countries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4CB29A2" w14:textId="77777777" w:rsidR="00E92A67" w:rsidRPr="0062140B" w:rsidRDefault="00E92A67" w:rsidP="009B4E7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Attachments: </w:t>
            </w:r>
          </w:p>
          <w:p w14:paraId="3514A77A" w14:textId="77777777" w:rsidR="00E92A67" w:rsidRPr="0062140B" w:rsidRDefault="00E92A67" w:rsidP="009B4E7C">
            <w:pPr>
              <w:pStyle w:val="Listenabsatz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Agenda</w:t>
            </w:r>
          </w:p>
          <w:p w14:paraId="61AAC681" w14:textId="74BF0295" w:rsidR="00E92A67" w:rsidRPr="0062140B" w:rsidRDefault="00E92A67" w:rsidP="009B4E7C">
            <w:pPr>
              <w:pStyle w:val="Listenabsatz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Signed part list</w:t>
            </w:r>
          </w:p>
          <w:p w14:paraId="3E178736" w14:textId="67085623" w:rsidR="00E92A67" w:rsidRPr="0062140B" w:rsidRDefault="00E92A67" w:rsidP="009B4E7C">
            <w:pPr>
              <w:pStyle w:val="Listenabsatz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Minutes</w:t>
            </w:r>
          </w:p>
          <w:p w14:paraId="0D98E31C" w14:textId="5C8CD364" w:rsidR="00E92A67" w:rsidRPr="0062140B" w:rsidRDefault="00AD5DD2" w:rsidP="009B4E7C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(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y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/ 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F0FC87" w14:textId="72F167D7" w:rsidR="00E92A67" w:rsidRPr="0062140B" w:rsidRDefault="00E92A67" w:rsidP="009B4E7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62140B">
              <w:rPr>
                <w:rFonts w:asciiTheme="majorHAnsi" w:hAnsiTheme="majorHAnsi"/>
                <w:sz w:val="22"/>
                <w:szCs w:val="22"/>
                <w:lang w:val="en-GB"/>
              </w:rPr>
              <w:t>Please provide numbers</w:t>
            </w:r>
          </w:p>
        </w:tc>
      </w:tr>
      <w:tr w:rsidR="00037888" w:rsidRPr="0062140B" w14:paraId="0884178A" w14:textId="3E14A5E7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7EF1" w14:textId="27AB05C0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9800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internal transnational events organized within the project partnership (SC meetings, working group meetings,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A84" w14:textId="20246C73" w:rsidR="00E92A67" w:rsidRPr="0062140B" w:rsidRDefault="00E92A67" w:rsidP="00AD5DD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F87" w14:textId="6D9249C1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392D671C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</w:tr>
      <w:tr w:rsidR="00037888" w:rsidRPr="0062140B" w14:paraId="718E5C35" w14:textId="1DD96EFF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CF3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B95F" w14:textId="77777777" w:rsidR="00E92A67" w:rsidRPr="0062140B" w:rsidRDefault="00E92A67" w:rsidP="008165A6">
            <w:pPr>
              <w:rPr>
                <w:rFonts w:asciiTheme="majorHAnsi" w:eastAsia="MS Mincho" w:hAnsiTheme="majorHAnsi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sz w:val="22"/>
                <w:szCs w:val="22"/>
                <w:lang w:val="en-GB" w:eastAsia="de-DE"/>
              </w:rPr>
              <w:t xml:space="preserve"> open transnational events organised (conferences, trainings, etc.) with participation beyond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A17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868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3983ED9A" w14:textId="77777777" w:rsidR="00E92A67" w:rsidRPr="0062140B" w:rsidRDefault="00E92A67" w:rsidP="008165A6">
            <w:pPr>
              <w:rPr>
                <w:rFonts w:asciiTheme="majorHAnsi" w:eastAsia="MS Mincho" w:hAnsiTheme="majorHAnsi"/>
                <w:sz w:val="22"/>
                <w:szCs w:val="22"/>
                <w:lang w:val="en-GB" w:eastAsia="de-DE"/>
              </w:rPr>
            </w:pPr>
          </w:p>
        </w:tc>
      </w:tr>
      <w:tr w:rsidR="00037888" w:rsidRPr="0062140B" w14:paraId="721661EC" w14:textId="153EF2EE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5044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A02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participants at the open transnational events organised by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236B726B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280D7FE2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0F7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6326D81E" w14:textId="6266A8AA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9D08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3751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journalists participating in these open transnational events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D2925C3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136D2FB6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FCC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010ECDF2" w14:textId="0DA4C704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F1DB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3B2C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press articles published on these open transnational events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E073EEA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5528B399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6E2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6DE69020" w14:textId="3E7018F2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70EA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9D18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visible participation at transnational events (presentation and/or stands) organised by institution/s outside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7BF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C99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D79C245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</w:tr>
      <w:tr w:rsidR="00037888" w:rsidRPr="0062140B" w14:paraId="178C71DF" w14:textId="731EC068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FB29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1E27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open national /regional events organised with participation beyond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C14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AC9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7DC852FC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</w:tr>
      <w:tr w:rsidR="00037888" w:rsidRPr="0062140B" w14:paraId="790AC4BA" w14:textId="09247B78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383B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ED19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participants at these open national / regional events organised by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D7CEF46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2B2CDF2F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00D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3E2AB48A" w14:textId="67548B2C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12F3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C606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journalists participating in the open national/regional events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72815749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489F218A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8C4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2E04CB57" w14:textId="1633529E" w:rsidTr="001C56BC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DC3E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DC4A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No. </w:t>
            </w:r>
            <w:proofErr w:type="gramStart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of</w:t>
            </w:r>
            <w:proofErr w:type="gramEnd"/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 xml:space="preserve"> press articles on the open national / regional events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4B57AB94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1019D1BC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1F4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37888" w:rsidRPr="0062140B" w14:paraId="2408642C" w14:textId="60EFFD36" w:rsidTr="001C56BC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94E3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F5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787E" w14:textId="77777777" w:rsidR="00E92A67" w:rsidRPr="0062140B" w:rsidRDefault="00E92A67" w:rsidP="008165A6">
            <w:pPr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</w:pPr>
            <w:r w:rsidRPr="0062140B">
              <w:rPr>
                <w:rFonts w:asciiTheme="majorHAnsi" w:eastAsia="MS Mincho" w:hAnsiTheme="majorHAnsi"/>
                <w:color w:val="000000"/>
                <w:sz w:val="22"/>
                <w:szCs w:val="22"/>
                <w:lang w:val="en-GB" w:eastAsia="de-DE"/>
              </w:rPr>
              <w:t>No of visible participation at national/regional events (presentation and/or stands) organised by institution/s outside the partnership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363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35C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D12" w14:textId="77777777" w:rsidR="00E92A67" w:rsidRPr="0062140B" w:rsidRDefault="00E92A67" w:rsidP="008165A6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4DB0275A" w14:textId="77777777" w:rsidR="00A635AF" w:rsidRPr="0062140B" w:rsidRDefault="00A635AF">
      <w:pPr>
        <w:rPr>
          <w:rFonts w:ascii="Cambria" w:eastAsia="MS Mincho" w:hAnsi="Cambria"/>
          <w:sz w:val="22"/>
          <w:szCs w:val="22"/>
          <w:lang w:val="en-GB" w:eastAsia="de-DE"/>
        </w:rPr>
      </w:pPr>
    </w:p>
    <w:sectPr w:rsidR="00A635AF" w:rsidRPr="0062140B" w:rsidSect="005D37F3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2C513" w14:textId="77777777" w:rsidR="00AD5DD2" w:rsidRDefault="00AD5DD2" w:rsidP="00FC0662">
      <w:r>
        <w:separator/>
      </w:r>
    </w:p>
  </w:endnote>
  <w:endnote w:type="continuationSeparator" w:id="0">
    <w:p w14:paraId="0E417C1A" w14:textId="77777777" w:rsidR="00AD5DD2" w:rsidRDefault="00AD5DD2" w:rsidP="00FC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DD51E" w14:textId="082A109D" w:rsidR="00AD5DD2" w:rsidRDefault="0062140B" w:rsidP="00FC0662">
    <w:pPr>
      <w:pStyle w:val="Fuzeile"/>
      <w:jc w:val="center"/>
    </w:pPr>
    <w:r>
      <w:rPr>
        <w:noProof/>
        <w:lang w:val="de-DE" w:eastAsia="de-DE"/>
      </w:rPr>
      <w:drawing>
        <wp:inline distT="0" distB="0" distL="0" distR="0" wp14:anchorId="50CBFDB3" wp14:editId="3CD08B60">
          <wp:extent cx="2512695" cy="470334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CEEUerdf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124" cy="470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AE9CA" w14:textId="77777777" w:rsidR="00AD5DD2" w:rsidRDefault="00AD5DD2" w:rsidP="00FC0662">
      <w:r>
        <w:separator/>
      </w:r>
    </w:p>
  </w:footnote>
  <w:footnote w:type="continuationSeparator" w:id="0">
    <w:p w14:paraId="1D79A18B" w14:textId="77777777" w:rsidR="00AD5DD2" w:rsidRDefault="00AD5DD2" w:rsidP="00FC06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3125" w14:textId="77777777" w:rsidR="008176F1" w:rsidRDefault="0062140B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drawing>
        <wp:inline distT="0" distB="0" distL="0" distR="0" wp14:anchorId="27B6FBAD" wp14:editId="46C9C069">
          <wp:extent cx="1826895" cy="553214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Presource_Logo_RGB_bun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06" cy="553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140B">
      <w:rPr>
        <w:noProof/>
        <w:lang w:val="de-DE" w:eastAsia="de-DE"/>
      </w:rPr>
      <w:t xml:space="preserve"> </w:t>
    </w:r>
    <w:r>
      <w:rPr>
        <w:noProof/>
        <w:lang w:val="de-DE" w:eastAsia="de-DE"/>
      </w:rPr>
      <w:t xml:space="preserve">               </w:t>
    </w:r>
  </w:p>
  <w:p w14:paraId="7403236E" w14:textId="377D0E9E" w:rsidR="0062140B" w:rsidRPr="0062140B" w:rsidRDefault="0062140B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B0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F90786"/>
    <w:multiLevelType w:val="hybridMultilevel"/>
    <w:tmpl w:val="EFFADB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B51F41"/>
    <w:multiLevelType w:val="hybridMultilevel"/>
    <w:tmpl w:val="75F0F95C"/>
    <w:lvl w:ilvl="0" w:tplc="CBC2915A">
      <w:start w:val="1"/>
      <w:numFmt w:val="bullet"/>
      <w:pStyle w:val="Formatvorlage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4555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A171F3"/>
    <w:multiLevelType w:val="hybridMultilevel"/>
    <w:tmpl w:val="7896B69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F7F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8C648E"/>
    <w:multiLevelType w:val="hybridMultilevel"/>
    <w:tmpl w:val="E1F63E02"/>
    <w:lvl w:ilvl="0" w:tplc="60A4F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372D7"/>
    <w:multiLevelType w:val="hybridMultilevel"/>
    <w:tmpl w:val="FFBC8E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34A17"/>
    <w:multiLevelType w:val="hybridMultilevel"/>
    <w:tmpl w:val="20DCE3A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E52B68"/>
    <w:multiLevelType w:val="multilevel"/>
    <w:tmpl w:val="EFFAD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24690F"/>
    <w:multiLevelType w:val="hybridMultilevel"/>
    <w:tmpl w:val="2D5EFC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C5B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76E149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B24A12"/>
    <w:multiLevelType w:val="hybridMultilevel"/>
    <w:tmpl w:val="CD361EC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0008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A4C5544"/>
    <w:multiLevelType w:val="hybridMultilevel"/>
    <w:tmpl w:val="93EE8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92352"/>
    <w:multiLevelType w:val="hybridMultilevel"/>
    <w:tmpl w:val="7130A3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E3AF4"/>
    <w:multiLevelType w:val="hybridMultilevel"/>
    <w:tmpl w:val="B7D4C1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C22AF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805449E"/>
    <w:multiLevelType w:val="hybridMultilevel"/>
    <w:tmpl w:val="00B4566C"/>
    <w:lvl w:ilvl="0" w:tplc="FFFFFFFF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onaco" w:eastAsia="Times" w:hAnsi="Monaco" w:hint="default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A9223C9"/>
    <w:multiLevelType w:val="hybridMultilevel"/>
    <w:tmpl w:val="2F148D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>
    <w:nsid w:val="716A4789"/>
    <w:multiLevelType w:val="hybridMultilevel"/>
    <w:tmpl w:val="A9DCD30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9C36EF4"/>
    <w:multiLevelType w:val="hybridMultilevel"/>
    <w:tmpl w:val="D0E097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721FD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1"/>
  </w:num>
  <w:num w:numId="5">
    <w:abstractNumId w:val="21"/>
  </w:num>
  <w:num w:numId="6">
    <w:abstractNumId w:val="17"/>
  </w:num>
  <w:num w:numId="7">
    <w:abstractNumId w:val="8"/>
  </w:num>
  <w:num w:numId="8">
    <w:abstractNumId w:val="9"/>
  </w:num>
  <w:num w:numId="9">
    <w:abstractNumId w:val="20"/>
  </w:num>
  <w:num w:numId="10">
    <w:abstractNumId w:val="16"/>
  </w:num>
  <w:num w:numId="11">
    <w:abstractNumId w:val="7"/>
  </w:num>
  <w:num w:numId="12">
    <w:abstractNumId w:val="2"/>
  </w:num>
  <w:num w:numId="13">
    <w:abstractNumId w:val="15"/>
  </w:num>
  <w:num w:numId="14">
    <w:abstractNumId w:val="23"/>
  </w:num>
  <w:num w:numId="15">
    <w:abstractNumId w:val="3"/>
  </w:num>
  <w:num w:numId="16">
    <w:abstractNumId w:val="11"/>
  </w:num>
  <w:num w:numId="17">
    <w:abstractNumId w:val="6"/>
  </w:num>
  <w:num w:numId="18">
    <w:abstractNumId w:val="12"/>
  </w:num>
  <w:num w:numId="19">
    <w:abstractNumId w:val="14"/>
  </w:num>
  <w:num w:numId="20">
    <w:abstractNumId w:val="0"/>
  </w:num>
  <w:num w:numId="21">
    <w:abstractNumId w:val="5"/>
  </w:num>
  <w:num w:numId="22">
    <w:abstractNumId w:val="22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3CD"/>
    <w:rsid w:val="00003D79"/>
    <w:rsid w:val="00013C52"/>
    <w:rsid w:val="000219E0"/>
    <w:rsid w:val="00035982"/>
    <w:rsid w:val="00037888"/>
    <w:rsid w:val="00042262"/>
    <w:rsid w:val="0005081B"/>
    <w:rsid w:val="0006383D"/>
    <w:rsid w:val="000668D2"/>
    <w:rsid w:val="0008210E"/>
    <w:rsid w:val="00091241"/>
    <w:rsid w:val="000B4DE3"/>
    <w:rsid w:val="000B5136"/>
    <w:rsid w:val="000B54E2"/>
    <w:rsid w:val="000D2393"/>
    <w:rsid w:val="000D3629"/>
    <w:rsid w:val="000E4572"/>
    <w:rsid w:val="000F0942"/>
    <w:rsid w:val="000F1717"/>
    <w:rsid w:val="000F5107"/>
    <w:rsid w:val="000F57BB"/>
    <w:rsid w:val="00104EE2"/>
    <w:rsid w:val="0011425D"/>
    <w:rsid w:val="001202ED"/>
    <w:rsid w:val="001513B5"/>
    <w:rsid w:val="00163318"/>
    <w:rsid w:val="00176709"/>
    <w:rsid w:val="001806C1"/>
    <w:rsid w:val="001840BD"/>
    <w:rsid w:val="00190353"/>
    <w:rsid w:val="00191523"/>
    <w:rsid w:val="00196A72"/>
    <w:rsid w:val="001A79EE"/>
    <w:rsid w:val="001B21A3"/>
    <w:rsid w:val="001C2B62"/>
    <w:rsid w:val="001C56BC"/>
    <w:rsid w:val="001F2199"/>
    <w:rsid w:val="0021247D"/>
    <w:rsid w:val="002251BA"/>
    <w:rsid w:val="00241646"/>
    <w:rsid w:val="00245873"/>
    <w:rsid w:val="00250EEF"/>
    <w:rsid w:val="002522AF"/>
    <w:rsid w:val="00266A7F"/>
    <w:rsid w:val="00267D45"/>
    <w:rsid w:val="002A0A42"/>
    <w:rsid w:val="002A1E37"/>
    <w:rsid w:val="002C0ED8"/>
    <w:rsid w:val="002C263A"/>
    <w:rsid w:val="002E1940"/>
    <w:rsid w:val="002E5632"/>
    <w:rsid w:val="00303E07"/>
    <w:rsid w:val="00330A77"/>
    <w:rsid w:val="003561AA"/>
    <w:rsid w:val="00371527"/>
    <w:rsid w:val="00384A60"/>
    <w:rsid w:val="0038759E"/>
    <w:rsid w:val="003A60A7"/>
    <w:rsid w:val="003B25B7"/>
    <w:rsid w:val="003B7D39"/>
    <w:rsid w:val="003C238B"/>
    <w:rsid w:val="003D14AB"/>
    <w:rsid w:val="003E1802"/>
    <w:rsid w:val="003E75F1"/>
    <w:rsid w:val="004103CD"/>
    <w:rsid w:val="00415DB5"/>
    <w:rsid w:val="00431A61"/>
    <w:rsid w:val="00452D45"/>
    <w:rsid w:val="004928AF"/>
    <w:rsid w:val="004B5E8A"/>
    <w:rsid w:val="004B6053"/>
    <w:rsid w:val="004C5845"/>
    <w:rsid w:val="004C795E"/>
    <w:rsid w:val="004D5FF1"/>
    <w:rsid w:val="004E7746"/>
    <w:rsid w:val="0050639A"/>
    <w:rsid w:val="005268AE"/>
    <w:rsid w:val="00531972"/>
    <w:rsid w:val="00533BBE"/>
    <w:rsid w:val="0053409F"/>
    <w:rsid w:val="00536C1A"/>
    <w:rsid w:val="00540FE7"/>
    <w:rsid w:val="00545D42"/>
    <w:rsid w:val="00552E17"/>
    <w:rsid w:val="00571B26"/>
    <w:rsid w:val="005738B6"/>
    <w:rsid w:val="00580ACF"/>
    <w:rsid w:val="00596455"/>
    <w:rsid w:val="005B329C"/>
    <w:rsid w:val="005B39E6"/>
    <w:rsid w:val="005B3F89"/>
    <w:rsid w:val="005B5019"/>
    <w:rsid w:val="005B64CA"/>
    <w:rsid w:val="005C0B81"/>
    <w:rsid w:val="005C45F2"/>
    <w:rsid w:val="005C5F66"/>
    <w:rsid w:val="005D2B74"/>
    <w:rsid w:val="005D37F3"/>
    <w:rsid w:val="005D7FAC"/>
    <w:rsid w:val="005F063F"/>
    <w:rsid w:val="005F7A6A"/>
    <w:rsid w:val="006003D8"/>
    <w:rsid w:val="00610665"/>
    <w:rsid w:val="00611B90"/>
    <w:rsid w:val="00614D98"/>
    <w:rsid w:val="00617F79"/>
    <w:rsid w:val="0062140B"/>
    <w:rsid w:val="00632432"/>
    <w:rsid w:val="00635357"/>
    <w:rsid w:val="00636C98"/>
    <w:rsid w:val="006370A9"/>
    <w:rsid w:val="006545D0"/>
    <w:rsid w:val="00666AD7"/>
    <w:rsid w:val="00670472"/>
    <w:rsid w:val="00675F0A"/>
    <w:rsid w:val="00681579"/>
    <w:rsid w:val="00681ECE"/>
    <w:rsid w:val="00681F44"/>
    <w:rsid w:val="006861B2"/>
    <w:rsid w:val="00693C48"/>
    <w:rsid w:val="006A1AE7"/>
    <w:rsid w:val="006A7504"/>
    <w:rsid w:val="00701DC6"/>
    <w:rsid w:val="00705DD6"/>
    <w:rsid w:val="00706EB2"/>
    <w:rsid w:val="0071002F"/>
    <w:rsid w:val="007200C8"/>
    <w:rsid w:val="00731499"/>
    <w:rsid w:val="00732581"/>
    <w:rsid w:val="00756202"/>
    <w:rsid w:val="007679D8"/>
    <w:rsid w:val="00772AC3"/>
    <w:rsid w:val="00772DEE"/>
    <w:rsid w:val="00797544"/>
    <w:rsid w:val="007B5490"/>
    <w:rsid w:val="007D1E10"/>
    <w:rsid w:val="007D246B"/>
    <w:rsid w:val="007F26AF"/>
    <w:rsid w:val="008165A6"/>
    <w:rsid w:val="008176F1"/>
    <w:rsid w:val="008373E7"/>
    <w:rsid w:val="00846CBB"/>
    <w:rsid w:val="00847CA0"/>
    <w:rsid w:val="00854602"/>
    <w:rsid w:val="0085549D"/>
    <w:rsid w:val="008664CB"/>
    <w:rsid w:val="008672E9"/>
    <w:rsid w:val="008673C3"/>
    <w:rsid w:val="00890274"/>
    <w:rsid w:val="008935DA"/>
    <w:rsid w:val="008972A1"/>
    <w:rsid w:val="008A2BBA"/>
    <w:rsid w:val="008B0EB8"/>
    <w:rsid w:val="008B1035"/>
    <w:rsid w:val="008D13A1"/>
    <w:rsid w:val="008D3137"/>
    <w:rsid w:val="0094164D"/>
    <w:rsid w:val="00956875"/>
    <w:rsid w:val="00960277"/>
    <w:rsid w:val="00960CE7"/>
    <w:rsid w:val="00962903"/>
    <w:rsid w:val="00985A16"/>
    <w:rsid w:val="00987C0F"/>
    <w:rsid w:val="009A3F54"/>
    <w:rsid w:val="009A6103"/>
    <w:rsid w:val="009B476E"/>
    <w:rsid w:val="009B4E7C"/>
    <w:rsid w:val="009B7C49"/>
    <w:rsid w:val="009E74F1"/>
    <w:rsid w:val="009F278F"/>
    <w:rsid w:val="00A030C9"/>
    <w:rsid w:val="00A0361A"/>
    <w:rsid w:val="00A03E52"/>
    <w:rsid w:val="00A04367"/>
    <w:rsid w:val="00A04370"/>
    <w:rsid w:val="00A1141D"/>
    <w:rsid w:val="00A2442E"/>
    <w:rsid w:val="00A30181"/>
    <w:rsid w:val="00A43E73"/>
    <w:rsid w:val="00A52925"/>
    <w:rsid w:val="00A62310"/>
    <w:rsid w:val="00A635AF"/>
    <w:rsid w:val="00A7700A"/>
    <w:rsid w:val="00A800DF"/>
    <w:rsid w:val="00AA57D4"/>
    <w:rsid w:val="00AB1BB8"/>
    <w:rsid w:val="00AB2B2A"/>
    <w:rsid w:val="00AC1AEB"/>
    <w:rsid w:val="00AC37F9"/>
    <w:rsid w:val="00AC72F6"/>
    <w:rsid w:val="00AD39BA"/>
    <w:rsid w:val="00AD5DD2"/>
    <w:rsid w:val="00AE0238"/>
    <w:rsid w:val="00AF17AD"/>
    <w:rsid w:val="00B0206E"/>
    <w:rsid w:val="00B04D87"/>
    <w:rsid w:val="00B20C93"/>
    <w:rsid w:val="00B35ACC"/>
    <w:rsid w:val="00B45728"/>
    <w:rsid w:val="00B4700C"/>
    <w:rsid w:val="00B50E47"/>
    <w:rsid w:val="00B52D09"/>
    <w:rsid w:val="00B56033"/>
    <w:rsid w:val="00B77AFA"/>
    <w:rsid w:val="00B8095A"/>
    <w:rsid w:val="00B84DFA"/>
    <w:rsid w:val="00BA1E79"/>
    <w:rsid w:val="00BB2329"/>
    <w:rsid w:val="00BB4E3A"/>
    <w:rsid w:val="00BC37AA"/>
    <w:rsid w:val="00BD5507"/>
    <w:rsid w:val="00BD7F3F"/>
    <w:rsid w:val="00BE0932"/>
    <w:rsid w:val="00BE0C46"/>
    <w:rsid w:val="00BF16F2"/>
    <w:rsid w:val="00C12FFE"/>
    <w:rsid w:val="00C1435F"/>
    <w:rsid w:val="00C22290"/>
    <w:rsid w:val="00C22B18"/>
    <w:rsid w:val="00C27EDE"/>
    <w:rsid w:val="00C32453"/>
    <w:rsid w:val="00C4084A"/>
    <w:rsid w:val="00C50596"/>
    <w:rsid w:val="00C561AC"/>
    <w:rsid w:val="00C70CD5"/>
    <w:rsid w:val="00C84E99"/>
    <w:rsid w:val="00C866F8"/>
    <w:rsid w:val="00C92123"/>
    <w:rsid w:val="00C944E0"/>
    <w:rsid w:val="00CD6120"/>
    <w:rsid w:val="00CE7205"/>
    <w:rsid w:val="00CF2D49"/>
    <w:rsid w:val="00D46313"/>
    <w:rsid w:val="00D50CC3"/>
    <w:rsid w:val="00D51678"/>
    <w:rsid w:val="00D60A72"/>
    <w:rsid w:val="00D705B8"/>
    <w:rsid w:val="00D90F6C"/>
    <w:rsid w:val="00D92516"/>
    <w:rsid w:val="00D97941"/>
    <w:rsid w:val="00DC65D3"/>
    <w:rsid w:val="00DE3FCF"/>
    <w:rsid w:val="00DF5D4F"/>
    <w:rsid w:val="00E03FDD"/>
    <w:rsid w:val="00E04314"/>
    <w:rsid w:val="00E32B31"/>
    <w:rsid w:val="00E339F2"/>
    <w:rsid w:val="00E43B45"/>
    <w:rsid w:val="00E4534D"/>
    <w:rsid w:val="00E61452"/>
    <w:rsid w:val="00E617F2"/>
    <w:rsid w:val="00E640B5"/>
    <w:rsid w:val="00E707CD"/>
    <w:rsid w:val="00E810F3"/>
    <w:rsid w:val="00E92A67"/>
    <w:rsid w:val="00EA0CD0"/>
    <w:rsid w:val="00EB6782"/>
    <w:rsid w:val="00EC409D"/>
    <w:rsid w:val="00EE3206"/>
    <w:rsid w:val="00EF2032"/>
    <w:rsid w:val="00EF4821"/>
    <w:rsid w:val="00F02329"/>
    <w:rsid w:val="00F02CE1"/>
    <w:rsid w:val="00F06EE4"/>
    <w:rsid w:val="00F13512"/>
    <w:rsid w:val="00F1776A"/>
    <w:rsid w:val="00F17A34"/>
    <w:rsid w:val="00F42EE4"/>
    <w:rsid w:val="00F43783"/>
    <w:rsid w:val="00F47034"/>
    <w:rsid w:val="00F601B9"/>
    <w:rsid w:val="00F63C6A"/>
    <w:rsid w:val="00F652BA"/>
    <w:rsid w:val="00F67327"/>
    <w:rsid w:val="00F706CC"/>
    <w:rsid w:val="00F955B5"/>
    <w:rsid w:val="00F960A6"/>
    <w:rsid w:val="00FC0662"/>
    <w:rsid w:val="00FC52F0"/>
    <w:rsid w:val="00FD2092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CFC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Standard">
    <w:name w:val="Normal"/>
    <w:qFormat/>
    <w:rsid w:val="00E93810"/>
    <w:rPr>
      <w:rFonts w:ascii="Calibri" w:eastAsia="Times New Roman" w:hAnsi="Calibri"/>
      <w:lang w:val="fi-FI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F2448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F2448"/>
    <w:rPr>
      <w:rFonts w:ascii="Lucida Grande" w:eastAsia="Times New Roman" w:hAnsi="Lucida Grande" w:cs="Times New Roman"/>
      <w:sz w:val="18"/>
      <w:szCs w:val="18"/>
      <w:lang w:val="fi-FI" w:eastAsia="en-US"/>
    </w:rPr>
  </w:style>
  <w:style w:type="character" w:styleId="Link">
    <w:name w:val="Hyperlink"/>
    <w:basedOn w:val="Absatzstandardschriftart"/>
    <w:rsid w:val="00F13512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681ECE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C324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D6120"/>
    <w:pPr>
      <w:ind w:left="720"/>
      <w:contextualSpacing/>
    </w:pPr>
  </w:style>
  <w:style w:type="paragraph" w:customStyle="1" w:styleId="Formatvorlage1">
    <w:name w:val="Formatvorlage1"/>
    <w:basedOn w:val="Standard"/>
    <w:rsid w:val="00415DB5"/>
    <w:pPr>
      <w:numPr>
        <w:numId w:val="12"/>
      </w:numPr>
    </w:pPr>
  </w:style>
  <w:style w:type="paragraph" w:customStyle="1" w:styleId="Default">
    <w:name w:val="Default"/>
    <w:rsid w:val="00D705B8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Kopfzeile">
    <w:name w:val="header"/>
    <w:basedOn w:val="Standard"/>
    <w:link w:val="KopfzeileZeichen"/>
    <w:rsid w:val="00FC066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FC0662"/>
    <w:rPr>
      <w:rFonts w:ascii="Calibri" w:eastAsia="Times New Roman" w:hAnsi="Calibri"/>
      <w:lang w:val="fi-FI" w:eastAsia="en-US"/>
    </w:rPr>
  </w:style>
  <w:style w:type="paragraph" w:styleId="Fuzeile">
    <w:name w:val="footer"/>
    <w:basedOn w:val="Standard"/>
    <w:link w:val="FuzeileZeichen"/>
    <w:rsid w:val="00FC066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FC0662"/>
    <w:rPr>
      <w:rFonts w:ascii="Calibri" w:eastAsia="Times New Roman" w:hAnsi="Calibri"/>
      <w:lang w:val="fi-FI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810"/>
    <w:rPr>
      <w:rFonts w:ascii="Calibri" w:eastAsia="Times New Roman" w:hAnsi="Calibri"/>
      <w:sz w:val="24"/>
      <w:szCs w:val="24"/>
      <w:lang w:val="fi-FI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F2448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F2448"/>
    <w:rPr>
      <w:rFonts w:ascii="Lucida Grande" w:eastAsia="Times New Roman" w:hAnsi="Lucida Grande" w:cs="Times New Roman"/>
      <w:sz w:val="18"/>
      <w:szCs w:val="18"/>
      <w:lang w:val="fi-FI" w:eastAsia="en-US"/>
    </w:rPr>
  </w:style>
  <w:style w:type="character" w:styleId="Link">
    <w:name w:val="Hyperlink"/>
    <w:basedOn w:val="Absatzstandardschriftart"/>
    <w:rsid w:val="00F13512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681ECE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C32453"/>
    <w:rPr>
      <w:rFonts w:ascii="Times New Roman" w:eastAsia="Times New Roman" w:hAnsi="Times New Roman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3317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PRESOURCE Communication Plan</vt:lpstr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PRESOURCE Communication Plan</dc:title>
  <dc:subject/>
  <dc:creator>Angela Schultz-Zehden</dc:creator>
  <cp:keywords/>
  <dc:description/>
  <cp:lastModifiedBy>Angela Schultz-Zehden</cp:lastModifiedBy>
  <cp:revision>213</cp:revision>
  <cp:lastPrinted>2013-07-09T16:44:00Z</cp:lastPrinted>
  <dcterms:created xsi:type="dcterms:W3CDTF">2013-05-20T19:19:00Z</dcterms:created>
  <dcterms:modified xsi:type="dcterms:W3CDTF">2013-07-09T18:44:00Z</dcterms:modified>
</cp:coreProperties>
</file>